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44"/>
        <w:gridCol w:w="738"/>
        <w:gridCol w:w="1780"/>
        <w:gridCol w:w="1476"/>
        <w:gridCol w:w="1264"/>
        <w:gridCol w:w="1306"/>
        <w:gridCol w:w="1354"/>
      </w:tblGrid>
      <w:tr w:rsidR="008B6A13" w:rsidRPr="00DC211D" w14:paraId="68F6FA62" w14:textId="77777777" w:rsidTr="00282834">
        <w:tc>
          <w:tcPr>
            <w:tcW w:w="1270" w:type="dxa"/>
          </w:tcPr>
          <w:p w14:paraId="6BAE616E" w14:textId="77777777" w:rsidR="008B6A13" w:rsidRPr="00737DEC" w:rsidRDefault="008B6A13" w:rsidP="00282834">
            <w:pPr>
              <w:jc w:val="center"/>
              <w:rPr>
                <w:b/>
                <w:bCs/>
              </w:rPr>
            </w:pPr>
            <w:r w:rsidRPr="00737DEC">
              <w:rPr>
                <w:b/>
                <w:bCs/>
              </w:rPr>
              <w:t>ÉPREUVE</w:t>
            </w:r>
          </w:p>
        </w:tc>
        <w:tc>
          <w:tcPr>
            <w:tcW w:w="850" w:type="dxa"/>
          </w:tcPr>
          <w:p w14:paraId="1BDCB652" w14:textId="77777777" w:rsidR="008B6A13" w:rsidRPr="00DC211D" w:rsidRDefault="008B6A13" w:rsidP="00282834">
            <w:pPr>
              <w:jc w:val="center"/>
              <w:rPr>
                <w:b/>
                <w:bCs/>
              </w:rPr>
            </w:pPr>
            <w:r w:rsidRPr="00DC211D">
              <w:rPr>
                <w:b/>
                <w:bCs/>
              </w:rPr>
              <w:t>Quoi</w:t>
            </w:r>
          </w:p>
        </w:tc>
        <w:tc>
          <w:tcPr>
            <w:tcW w:w="2265" w:type="dxa"/>
          </w:tcPr>
          <w:p w14:paraId="7D4B16EA" w14:textId="77777777" w:rsidR="008B6A13" w:rsidRPr="00DC211D" w:rsidRDefault="008B6A13" w:rsidP="00282834">
            <w:pPr>
              <w:jc w:val="center"/>
              <w:rPr>
                <w:b/>
                <w:bCs/>
              </w:rPr>
            </w:pPr>
            <w:r w:rsidRPr="00DC211D">
              <w:rPr>
                <w:b/>
                <w:bCs/>
              </w:rPr>
              <w:t>Qui</w:t>
            </w:r>
          </w:p>
        </w:tc>
        <w:tc>
          <w:tcPr>
            <w:tcW w:w="1476" w:type="dxa"/>
          </w:tcPr>
          <w:p w14:paraId="44BB18E0" w14:textId="77777777" w:rsidR="008B6A13" w:rsidRPr="00DC211D" w:rsidRDefault="008B6A13" w:rsidP="00282834">
            <w:pPr>
              <w:jc w:val="center"/>
              <w:rPr>
                <w:b/>
                <w:bCs/>
              </w:rPr>
            </w:pPr>
            <w:r w:rsidRPr="00DC211D">
              <w:rPr>
                <w:b/>
                <w:bCs/>
              </w:rPr>
              <w:t>Où</w:t>
            </w:r>
          </w:p>
        </w:tc>
        <w:tc>
          <w:tcPr>
            <w:tcW w:w="1474" w:type="dxa"/>
          </w:tcPr>
          <w:p w14:paraId="58B62B9B" w14:textId="77777777" w:rsidR="008B6A13" w:rsidRPr="00DC211D" w:rsidRDefault="008B6A13" w:rsidP="00282834">
            <w:pPr>
              <w:jc w:val="center"/>
              <w:rPr>
                <w:b/>
                <w:bCs/>
              </w:rPr>
            </w:pPr>
            <w:r w:rsidRPr="00DC211D">
              <w:rPr>
                <w:b/>
                <w:bCs/>
              </w:rPr>
              <w:t>Quand</w:t>
            </w:r>
          </w:p>
        </w:tc>
        <w:tc>
          <w:tcPr>
            <w:tcW w:w="1474" w:type="dxa"/>
          </w:tcPr>
          <w:p w14:paraId="5FB3B82B" w14:textId="77777777" w:rsidR="008B6A13" w:rsidRPr="00DC211D" w:rsidRDefault="008B6A13" w:rsidP="00282834">
            <w:pPr>
              <w:jc w:val="center"/>
              <w:rPr>
                <w:b/>
                <w:bCs/>
              </w:rPr>
            </w:pPr>
            <w:r w:rsidRPr="00DC211D">
              <w:rPr>
                <w:b/>
                <w:bCs/>
              </w:rPr>
              <w:t>Comment</w:t>
            </w:r>
          </w:p>
        </w:tc>
        <w:tc>
          <w:tcPr>
            <w:tcW w:w="1644" w:type="dxa"/>
          </w:tcPr>
          <w:p w14:paraId="0CAD21D1" w14:textId="77777777" w:rsidR="008B6A13" w:rsidRPr="00DC211D" w:rsidRDefault="008B6A13" w:rsidP="00282834">
            <w:pPr>
              <w:jc w:val="center"/>
              <w:rPr>
                <w:b/>
                <w:bCs/>
              </w:rPr>
            </w:pPr>
            <w:r w:rsidRPr="00DC211D">
              <w:rPr>
                <w:b/>
                <w:bCs/>
              </w:rPr>
              <w:t>Support</w:t>
            </w:r>
          </w:p>
        </w:tc>
      </w:tr>
      <w:tr w:rsidR="008B6A13" w14:paraId="3087AD11" w14:textId="77777777" w:rsidTr="00282834">
        <w:tc>
          <w:tcPr>
            <w:tcW w:w="1270" w:type="dxa"/>
            <w:vAlign w:val="center"/>
          </w:tcPr>
          <w:p w14:paraId="123772D1" w14:textId="77777777" w:rsidR="008B6A13" w:rsidRDefault="008B6A13" w:rsidP="00282834">
            <w:pPr>
              <w:jc w:val="center"/>
              <w:rPr>
                <w:b/>
                <w:bCs/>
              </w:rPr>
            </w:pPr>
          </w:p>
          <w:p w14:paraId="65F068ED" w14:textId="4F7D3A6E" w:rsidR="008B6A13" w:rsidRPr="00737DEC" w:rsidRDefault="008B6A13" w:rsidP="00282834">
            <w:pPr>
              <w:jc w:val="center"/>
              <w:rPr>
                <w:b/>
                <w:bCs/>
              </w:rPr>
            </w:pPr>
            <w:r w:rsidRPr="00737DEC">
              <w:rPr>
                <w:b/>
                <w:bCs/>
              </w:rPr>
              <w:t>E 32</w:t>
            </w:r>
          </w:p>
          <w:p w14:paraId="505933C2" w14:textId="77777777" w:rsidR="008B6A13" w:rsidRDefault="008B6A13" w:rsidP="00282834">
            <w:pPr>
              <w:jc w:val="center"/>
              <w:rPr>
                <w:b/>
                <w:bCs/>
              </w:rPr>
            </w:pPr>
            <w:r w:rsidRPr="00737DEC">
              <w:rPr>
                <w:b/>
                <w:bCs/>
              </w:rPr>
              <w:t>CCF</w:t>
            </w:r>
          </w:p>
          <w:p w14:paraId="4AE039EA" w14:textId="743C8221" w:rsidR="008B6A13" w:rsidRPr="00737DEC" w:rsidRDefault="008B6A13" w:rsidP="0028283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71AB14F" w14:textId="77777777" w:rsidR="008B6A13" w:rsidRPr="007B31E5" w:rsidRDefault="008B6A13" w:rsidP="00282834">
            <w:pPr>
              <w:jc w:val="center"/>
            </w:pPr>
            <w:r w:rsidRPr="007B31E5">
              <w:t>C2.1</w:t>
            </w:r>
          </w:p>
          <w:p w14:paraId="7610DB5E" w14:textId="77777777" w:rsidR="008B6A13" w:rsidRDefault="008B6A13" w:rsidP="00282834">
            <w:pPr>
              <w:jc w:val="center"/>
            </w:pPr>
            <w:r w:rsidRPr="007B31E5">
              <w:t>C 2.5</w:t>
            </w:r>
          </w:p>
        </w:tc>
        <w:tc>
          <w:tcPr>
            <w:tcW w:w="2265" w:type="dxa"/>
            <w:vMerge w:val="restart"/>
            <w:vAlign w:val="center"/>
          </w:tcPr>
          <w:p w14:paraId="7FBCA3C6" w14:textId="77777777" w:rsidR="008B6A13" w:rsidRDefault="008B6A13" w:rsidP="00282834">
            <w:pPr>
              <w:jc w:val="center"/>
            </w:pPr>
            <w:r>
              <w:t>1 professeur de spécialité + 1 professionnel ou 2 profs de spécialité</w:t>
            </w:r>
          </w:p>
        </w:tc>
        <w:tc>
          <w:tcPr>
            <w:tcW w:w="1476" w:type="dxa"/>
            <w:vAlign w:val="center"/>
          </w:tcPr>
          <w:p w14:paraId="02E3E23D" w14:textId="77777777" w:rsidR="008B6A13" w:rsidRDefault="008B6A13" w:rsidP="00282834">
            <w:pPr>
              <w:jc w:val="center"/>
            </w:pPr>
            <w:r>
              <w:t>Établissement de formation</w:t>
            </w:r>
          </w:p>
        </w:tc>
        <w:tc>
          <w:tcPr>
            <w:tcW w:w="1474" w:type="dxa"/>
            <w:vMerge w:val="restart"/>
            <w:vAlign w:val="center"/>
          </w:tcPr>
          <w:p w14:paraId="7B6AE2A6" w14:textId="77777777" w:rsidR="008B6A13" w:rsidRDefault="008B6A13" w:rsidP="00282834">
            <w:pPr>
              <w:jc w:val="center"/>
            </w:pPr>
            <w:r>
              <w:t>En dernière année de formation</w:t>
            </w:r>
          </w:p>
        </w:tc>
        <w:tc>
          <w:tcPr>
            <w:tcW w:w="1474" w:type="dxa"/>
            <w:vMerge w:val="restart"/>
            <w:vAlign w:val="center"/>
          </w:tcPr>
          <w:p w14:paraId="4E85E5C1" w14:textId="77777777" w:rsidR="008B6A13" w:rsidRDefault="008B6A13" w:rsidP="00282834">
            <w:pPr>
              <w:jc w:val="center"/>
            </w:pPr>
            <w:r>
              <w:t>Épreuve pratique Durée : 2h</w:t>
            </w:r>
          </w:p>
          <w:p w14:paraId="01CBF9CE" w14:textId="77777777" w:rsidR="008B6A13" w:rsidRDefault="008B6A13" w:rsidP="00282834">
            <w:pPr>
              <w:jc w:val="center"/>
            </w:pPr>
            <w:r>
              <w:t>Coefficient 1</w:t>
            </w:r>
          </w:p>
        </w:tc>
        <w:tc>
          <w:tcPr>
            <w:tcW w:w="1644" w:type="dxa"/>
            <w:vMerge w:val="restart"/>
            <w:vAlign w:val="center"/>
          </w:tcPr>
          <w:p w14:paraId="093AFB67" w14:textId="47043FEB" w:rsidR="008B6A13" w:rsidRDefault="008B6A13" w:rsidP="00282834">
            <w:pPr>
              <w:jc w:val="center"/>
            </w:pPr>
            <w:r>
              <w:t>Grille</w:t>
            </w:r>
            <w:r>
              <w:t>s</w:t>
            </w:r>
            <w:r>
              <w:t xml:space="preserve"> nationale</w:t>
            </w:r>
            <w:r>
              <w:t>s</w:t>
            </w:r>
          </w:p>
          <w:p w14:paraId="0914F8B6" w14:textId="77777777" w:rsidR="008B6A13" w:rsidRDefault="008B6A13" w:rsidP="00282834">
            <w:pPr>
              <w:jc w:val="center"/>
            </w:pPr>
          </w:p>
          <w:p w14:paraId="36CB4E4D" w14:textId="734CB737" w:rsidR="008B6A13" w:rsidRDefault="008B6A13" w:rsidP="00282834">
            <w:pPr>
              <w:jc w:val="center"/>
            </w:pPr>
            <w:r>
              <w:t>Prévoir un d</w:t>
            </w:r>
            <w:r>
              <w:t>ocument à compléter par le candidat</w:t>
            </w:r>
          </w:p>
        </w:tc>
      </w:tr>
      <w:tr w:rsidR="008B6A13" w14:paraId="6F49D214" w14:textId="77777777" w:rsidTr="00282834">
        <w:tc>
          <w:tcPr>
            <w:tcW w:w="1270" w:type="dxa"/>
            <w:vAlign w:val="center"/>
          </w:tcPr>
          <w:p w14:paraId="60072C35" w14:textId="77777777" w:rsidR="008B6A13" w:rsidRPr="00737DEC" w:rsidRDefault="008B6A13" w:rsidP="00282834">
            <w:pPr>
              <w:jc w:val="center"/>
              <w:rPr>
                <w:b/>
                <w:bCs/>
              </w:rPr>
            </w:pPr>
            <w:r w:rsidRPr="00737DEC">
              <w:rPr>
                <w:b/>
                <w:bCs/>
              </w:rPr>
              <w:t>E 32</w:t>
            </w:r>
          </w:p>
          <w:p w14:paraId="30CF334E" w14:textId="77777777" w:rsidR="008B6A13" w:rsidRDefault="008B6A13" w:rsidP="00282834">
            <w:pPr>
              <w:jc w:val="center"/>
              <w:rPr>
                <w:b/>
                <w:bCs/>
              </w:rPr>
            </w:pPr>
            <w:r w:rsidRPr="00737DEC">
              <w:rPr>
                <w:b/>
                <w:bCs/>
              </w:rPr>
              <w:t>Ponctuel</w:t>
            </w:r>
          </w:p>
          <w:p w14:paraId="0DFD2876" w14:textId="0923786A" w:rsidR="008B6A13" w:rsidRPr="00737DEC" w:rsidRDefault="008B6A13" w:rsidP="0028283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4405F3C9" w14:textId="77777777" w:rsidR="008B6A13" w:rsidRDefault="008B6A13" w:rsidP="00282834">
            <w:pPr>
              <w:jc w:val="center"/>
            </w:pPr>
          </w:p>
        </w:tc>
        <w:tc>
          <w:tcPr>
            <w:tcW w:w="2265" w:type="dxa"/>
            <w:vMerge/>
            <w:vAlign w:val="center"/>
          </w:tcPr>
          <w:p w14:paraId="33663359" w14:textId="77777777" w:rsidR="008B6A13" w:rsidRDefault="008B6A13" w:rsidP="00282834">
            <w:pPr>
              <w:jc w:val="center"/>
            </w:pPr>
          </w:p>
        </w:tc>
        <w:tc>
          <w:tcPr>
            <w:tcW w:w="1476" w:type="dxa"/>
            <w:vAlign w:val="center"/>
          </w:tcPr>
          <w:p w14:paraId="72CCA230" w14:textId="77777777" w:rsidR="008B6A13" w:rsidRDefault="008B6A13" w:rsidP="00282834">
            <w:pPr>
              <w:jc w:val="center"/>
            </w:pPr>
            <w:r>
              <w:t>Établissement choisi par le rectorat</w:t>
            </w:r>
          </w:p>
        </w:tc>
        <w:tc>
          <w:tcPr>
            <w:tcW w:w="1474" w:type="dxa"/>
            <w:vMerge/>
            <w:vAlign w:val="center"/>
          </w:tcPr>
          <w:p w14:paraId="2F7708DE" w14:textId="77777777" w:rsidR="008B6A13" w:rsidRDefault="008B6A13" w:rsidP="00282834">
            <w:pPr>
              <w:jc w:val="center"/>
            </w:pPr>
          </w:p>
        </w:tc>
        <w:tc>
          <w:tcPr>
            <w:tcW w:w="1474" w:type="dxa"/>
            <w:vMerge/>
            <w:vAlign w:val="center"/>
          </w:tcPr>
          <w:p w14:paraId="049C0930" w14:textId="77777777" w:rsidR="008B6A13" w:rsidRDefault="008B6A13" w:rsidP="00282834">
            <w:pPr>
              <w:jc w:val="center"/>
            </w:pPr>
          </w:p>
        </w:tc>
        <w:tc>
          <w:tcPr>
            <w:tcW w:w="1644" w:type="dxa"/>
            <w:vMerge/>
            <w:vAlign w:val="center"/>
          </w:tcPr>
          <w:p w14:paraId="7119366C" w14:textId="77777777" w:rsidR="008B6A13" w:rsidRDefault="008B6A13" w:rsidP="00282834">
            <w:pPr>
              <w:jc w:val="center"/>
            </w:pPr>
          </w:p>
        </w:tc>
      </w:tr>
    </w:tbl>
    <w:p w14:paraId="7E0D4B6A" w14:textId="77777777" w:rsidR="008B6A13" w:rsidRDefault="008B6A13" w:rsidP="008B6A13">
      <w:pPr>
        <w:spacing w:line="240" w:lineRule="auto"/>
      </w:pPr>
    </w:p>
    <w:p w14:paraId="3CCB6B37" w14:textId="4DF37E19" w:rsidR="008B6A13" w:rsidRPr="008B6A13" w:rsidRDefault="008B6A13" w:rsidP="008B6A13">
      <w:pPr>
        <w:jc w:val="center"/>
        <w:rPr>
          <w:b/>
          <w:bCs/>
          <w:sz w:val="28"/>
          <w:szCs w:val="28"/>
        </w:rPr>
      </w:pPr>
      <w:r w:rsidRPr="008B6A13">
        <w:rPr>
          <w:b/>
          <w:bCs/>
          <w:sz w:val="28"/>
          <w:szCs w:val="28"/>
        </w:rPr>
        <w:t>Habillage</w:t>
      </w:r>
    </w:p>
    <w:p w14:paraId="4EBCAD14" w14:textId="77777777" w:rsidR="008B6A13" w:rsidRDefault="008B6A13" w:rsidP="008B6A13">
      <w:pPr>
        <w:rPr>
          <w:b/>
          <w:bCs/>
        </w:rPr>
      </w:pPr>
    </w:p>
    <w:p w14:paraId="5F130EFA" w14:textId="62DCE150" w:rsidR="008B6A13" w:rsidRPr="00007C5B" w:rsidRDefault="008B6A13" w:rsidP="008B6A13">
      <w:pPr>
        <w:rPr>
          <w:b/>
          <w:bCs/>
        </w:rPr>
      </w:pPr>
      <w:r w:rsidRPr="00007C5B">
        <w:rPr>
          <w:b/>
          <w:bCs/>
        </w:rPr>
        <w:t>Compétence C2.1 :  Adopter une attitude professionnelle en zone de production</w:t>
      </w:r>
    </w:p>
    <w:p w14:paraId="79327531" w14:textId="4834416A" w:rsidR="008B6A13" w:rsidRDefault="008B6A13" w:rsidP="008B6A13">
      <w:r>
        <w:t>É</w:t>
      </w:r>
      <w:r>
        <w:t xml:space="preserve">preuve avec un document support à compléter par le candidat </w:t>
      </w:r>
      <w:r w:rsidRPr="00995A4B">
        <w:rPr>
          <w:u w:val="single"/>
        </w:rPr>
        <w:t>avant</w:t>
      </w:r>
      <w:r>
        <w:t xml:space="preserve"> de mettre sa tenue vestimentaire.</w:t>
      </w:r>
    </w:p>
    <w:p w14:paraId="1FC6D9FB" w14:textId="77777777" w:rsidR="008B6A13" w:rsidRDefault="008B6A13" w:rsidP="008B6A13">
      <w:r>
        <w:t>Le document support précise la zone de production.</w:t>
      </w:r>
    </w:p>
    <w:p w14:paraId="2AA52B5B" w14:textId="77777777" w:rsidR="008B6A13" w:rsidRDefault="008B6A13" w:rsidP="008B6A13">
      <w:r>
        <w:t>Mettre à disposition des élèves : chaussures de sécurité, sur-chaussures, veste et pantalon, blouse, gants, masque bucco-nasal, charlotte, et EPI :  lunettes, masque respiratoire, protections auditives, gants anti-chaleur, …</w:t>
      </w:r>
    </w:p>
    <w:p w14:paraId="1D7D0C3D" w14:textId="77777777" w:rsidR="008B6A13" w:rsidRDefault="008B6A13" w:rsidP="008B6A13">
      <w:r>
        <w:t xml:space="preserve">Exemples de zones : </w:t>
      </w:r>
    </w:p>
    <w:p w14:paraId="614B5341" w14:textId="77777777" w:rsidR="008B6A13" w:rsidRDefault="008B6A13" w:rsidP="008B6A13">
      <w:pPr>
        <w:pStyle w:val="Paragraphedeliste"/>
        <w:numPr>
          <w:ilvl w:val="0"/>
          <w:numId w:val="1"/>
        </w:numPr>
      </w:pPr>
      <w:r>
        <w:t>En pharmaceutique ou cosmétique : zone de production de formes sèches, de formes pâteuses, de formes liquides avec ou sans ZAC</w:t>
      </w:r>
    </w:p>
    <w:p w14:paraId="21C5CF50" w14:textId="77777777" w:rsidR="008B6A13" w:rsidRDefault="008B6A13" w:rsidP="008B6A13">
      <w:pPr>
        <w:pStyle w:val="Paragraphedeliste"/>
        <w:numPr>
          <w:ilvl w:val="0"/>
          <w:numId w:val="1"/>
        </w:numPr>
      </w:pPr>
      <w:r>
        <w:t xml:space="preserve">En agro-alimentaire : zone de production avec risques de brûlure, de coupure, avec risque microbien (préparation de crudités, conditionnement en liaison froide, foisonnement en ZAC, atelier avec allergène…)  </w:t>
      </w:r>
    </w:p>
    <w:p w14:paraId="3CAEFCB7" w14:textId="77777777" w:rsidR="008B6A13" w:rsidRDefault="008B6A13" w:rsidP="008B6A13">
      <w:r>
        <w:t>Points de vigilance :</w:t>
      </w:r>
    </w:p>
    <w:p w14:paraId="2021CB5A" w14:textId="77777777" w:rsidR="008B6A13" w:rsidRDefault="008B6A13" w:rsidP="008B6A13">
      <w:pPr>
        <w:pStyle w:val="Paragraphedeliste"/>
        <w:numPr>
          <w:ilvl w:val="0"/>
          <w:numId w:val="1"/>
        </w:numPr>
      </w:pPr>
      <w:r>
        <w:t>Tenue propre et fermée</w:t>
      </w:r>
    </w:p>
    <w:p w14:paraId="4B83117D" w14:textId="77777777" w:rsidR="008B6A13" w:rsidRDefault="008B6A13" w:rsidP="008B6A13">
      <w:pPr>
        <w:pStyle w:val="Paragraphedeliste"/>
        <w:numPr>
          <w:ilvl w:val="0"/>
          <w:numId w:val="1"/>
        </w:numPr>
      </w:pPr>
      <w:r>
        <w:t>Charlotte correctement positionnée</w:t>
      </w:r>
    </w:p>
    <w:p w14:paraId="7E42C16C" w14:textId="77777777" w:rsidR="008B6A13" w:rsidRDefault="008B6A13" w:rsidP="008B6A13">
      <w:pPr>
        <w:pStyle w:val="Paragraphedeliste"/>
        <w:numPr>
          <w:ilvl w:val="0"/>
          <w:numId w:val="1"/>
        </w:numPr>
      </w:pPr>
      <w:r>
        <w:t>Absence de bijoux, chewing-gum, de faux ongles</w:t>
      </w:r>
    </w:p>
    <w:p w14:paraId="62034458" w14:textId="77777777" w:rsidR="008B6A13" w:rsidRDefault="008B6A13" w:rsidP="008B6A13">
      <w:pPr>
        <w:pStyle w:val="Paragraphedeliste"/>
        <w:numPr>
          <w:ilvl w:val="0"/>
          <w:numId w:val="1"/>
        </w:numPr>
      </w:pPr>
      <w:r>
        <w:t>Lavage des mains</w:t>
      </w:r>
    </w:p>
    <w:p w14:paraId="3261C467" w14:textId="0356E8BF" w:rsidR="008B6A13" w:rsidRDefault="008B6A13" w:rsidP="008B6A13"/>
    <w:p w14:paraId="382BA55A" w14:textId="7D734FD9" w:rsidR="008B6A13" w:rsidRDefault="008B6A13" w:rsidP="008B6A13"/>
    <w:p w14:paraId="4BCB3616" w14:textId="4DE6C661" w:rsidR="008B6A13" w:rsidRDefault="008B6A13" w:rsidP="008B6A13"/>
    <w:p w14:paraId="29554FA8" w14:textId="48DDA065" w:rsidR="008B6A13" w:rsidRDefault="008B6A13">
      <w:r>
        <w:br w:type="page"/>
      </w:r>
    </w:p>
    <w:p w14:paraId="795F1DA7" w14:textId="51017D23" w:rsidR="008B6A13" w:rsidRDefault="008B6A13" w:rsidP="008B6A13"/>
    <w:p w14:paraId="412A9017" w14:textId="67C53A32" w:rsidR="008B6A13" w:rsidRPr="008B6A13" w:rsidRDefault="008B6A13" w:rsidP="008B6A13">
      <w:pPr>
        <w:jc w:val="center"/>
        <w:rPr>
          <w:b/>
          <w:bCs/>
          <w:sz w:val="28"/>
          <w:szCs w:val="28"/>
        </w:rPr>
      </w:pPr>
      <w:r w:rsidRPr="008B6A13">
        <w:rPr>
          <w:b/>
          <w:bCs/>
          <w:sz w:val="28"/>
          <w:szCs w:val="28"/>
        </w:rPr>
        <w:t>Bionettoyage</w:t>
      </w:r>
    </w:p>
    <w:p w14:paraId="62285A27" w14:textId="77777777" w:rsidR="008B6A13" w:rsidRDefault="008B6A13" w:rsidP="008B6A13"/>
    <w:p w14:paraId="6BB8747D" w14:textId="77777777" w:rsidR="008B6A13" w:rsidRPr="00007C5B" w:rsidRDefault="008B6A13" w:rsidP="008B6A13">
      <w:pPr>
        <w:rPr>
          <w:b/>
          <w:bCs/>
        </w:rPr>
      </w:pPr>
      <w:r w:rsidRPr="00007C5B">
        <w:rPr>
          <w:b/>
          <w:bCs/>
        </w:rPr>
        <w:t>Compétence C 2.5 : Maîtriser les opérations de bionettoyage en fonction de la zone de production</w:t>
      </w:r>
    </w:p>
    <w:p w14:paraId="1E59CDC8" w14:textId="6F900684" w:rsidR="008B6A13" w:rsidRDefault="008B6A13" w:rsidP="008B6A13">
      <w:r>
        <w:t>É</w:t>
      </w:r>
      <w:r>
        <w:t>preuve avec un document support à compléter par le candidat.</w:t>
      </w:r>
    </w:p>
    <w:p w14:paraId="76383A8F" w14:textId="77777777" w:rsidR="008B6A13" w:rsidRDefault="008B6A13" w:rsidP="008B6A13">
      <w:r>
        <w:t xml:space="preserve">Le document support précise la zone de production et la procédure de nettoyage : avec un détergent basique, acide, ou un désinfectant. </w:t>
      </w:r>
    </w:p>
    <w:p w14:paraId="662B7609" w14:textId="77777777" w:rsidR="008B6A13" w:rsidRDefault="008B6A13" w:rsidP="008B6A13">
      <w:r>
        <w:t>Le candidat doit utiliser les EPI adaptés. Il peut signaler que la zone est en nettoyage à l’aide d’un support fourni (fiche plastifiée, panneau, balisage).</w:t>
      </w:r>
    </w:p>
    <w:p w14:paraId="2C5C1B4D" w14:textId="77777777" w:rsidR="008B6A13" w:rsidRDefault="008B6A13" w:rsidP="008B6A13">
      <w:r>
        <w:t>Le candidat doit préparer la zone (désencombrer, dépoussiérer, évacuer les déchets, débrancher les appareils électriques).</w:t>
      </w:r>
    </w:p>
    <w:p w14:paraId="64901F41" w14:textId="77777777" w:rsidR="008B6A13" w:rsidRDefault="008B6A13" w:rsidP="008B6A13">
      <w:r>
        <w:t>Le candidat doit sélectionner le matériel (lavettes, raclette, brosses, centrale de nettoyage, canon à mousse…) et les produits à utiliser.</w:t>
      </w:r>
    </w:p>
    <w:p w14:paraId="080BE8FE" w14:textId="77777777" w:rsidR="008B6A13" w:rsidRDefault="008B6A13" w:rsidP="008B6A13">
      <w:r>
        <w:t>Il peut procéder à une dilution du produit (ou effectuer un calcul de dilution par écrit).</w:t>
      </w:r>
    </w:p>
    <w:p w14:paraId="4BF60CB9" w14:textId="77777777" w:rsidR="008B6A13" w:rsidRDefault="008B6A13" w:rsidP="008B6A13">
      <w:r>
        <w:t xml:space="preserve">Le candidat peut effectuer des auto-contrôles après nettoyage (pH des eaux de rinçage, bandelettes type </w:t>
      </w:r>
      <w:proofErr w:type="spellStart"/>
      <w:r>
        <w:t>proteintest</w:t>
      </w:r>
      <w:proofErr w:type="spellEnd"/>
      <w:r>
        <w:t xml:space="preserve">, </w:t>
      </w:r>
      <w:proofErr w:type="spellStart"/>
      <w:r>
        <w:t>ATPmétrie</w:t>
      </w:r>
      <w:proofErr w:type="spellEnd"/>
      <w:r>
        <w:t xml:space="preserve">, boite contact, écouvillonnage, lame double face, </w:t>
      </w:r>
      <w:proofErr w:type="spellStart"/>
      <w:r>
        <w:t>pétrifilm</w:t>
      </w:r>
      <w:proofErr w:type="spellEnd"/>
      <w:r>
        <w:t>).</w:t>
      </w:r>
    </w:p>
    <w:p w14:paraId="3952F4BE" w14:textId="77777777" w:rsidR="008B6A13" w:rsidRDefault="008B6A13" w:rsidP="008B6A13">
      <w:r>
        <w:t>Le candidat doit formuler l’objectif du nettoyage (éliminer les salissures organiques, minérales ou microbiennes).</w:t>
      </w:r>
    </w:p>
    <w:p w14:paraId="3E83E734" w14:textId="77777777" w:rsidR="008B6A13" w:rsidRDefault="008B6A13" w:rsidP="008B6A13">
      <w:r>
        <w:t xml:space="preserve">Les questions écrites/orales peuvent porter sur le cercle de </w:t>
      </w:r>
      <w:proofErr w:type="spellStart"/>
      <w:r>
        <w:t>Sinner</w:t>
      </w:r>
      <w:proofErr w:type="spellEnd"/>
      <w:r>
        <w:t>, sur les risques encourus à partir de fiches de sécurité fournies, sur les conditions de stockage du produit, sur l’action antimicrobienne.</w:t>
      </w:r>
    </w:p>
    <w:p w14:paraId="21D83C1C" w14:textId="77777777" w:rsidR="00C3408D" w:rsidRDefault="00C3408D"/>
    <w:sectPr w:rsidR="00C3408D" w:rsidSect="008B6A13">
      <w:headerReference w:type="default" r:id="rId7"/>
      <w:footerReference w:type="default" r:id="rId8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5CBF3" w14:textId="77777777" w:rsidR="0033313A" w:rsidRDefault="0033313A" w:rsidP="008B6A13">
      <w:pPr>
        <w:spacing w:after="0" w:line="240" w:lineRule="auto"/>
      </w:pPr>
      <w:r>
        <w:separator/>
      </w:r>
    </w:p>
  </w:endnote>
  <w:endnote w:type="continuationSeparator" w:id="0">
    <w:p w14:paraId="0006A3C0" w14:textId="77777777" w:rsidR="0033313A" w:rsidRDefault="0033313A" w:rsidP="008B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7461" w14:textId="3696BA7E" w:rsidR="008B6A13" w:rsidRDefault="008B6A13" w:rsidP="008B6A13">
    <w:pPr>
      <w:pStyle w:val="Pieddepage"/>
      <w:jc w:val="right"/>
    </w:pPr>
    <w:r>
      <w:t xml:space="preserve">Groupe de travail _ commission de sujets_ oct24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616A1" w14:textId="77777777" w:rsidR="0033313A" w:rsidRDefault="0033313A" w:rsidP="008B6A13">
      <w:pPr>
        <w:spacing w:after="0" w:line="240" w:lineRule="auto"/>
      </w:pPr>
      <w:r>
        <w:separator/>
      </w:r>
    </w:p>
  </w:footnote>
  <w:footnote w:type="continuationSeparator" w:id="0">
    <w:p w14:paraId="7E9F1A91" w14:textId="77777777" w:rsidR="0033313A" w:rsidRDefault="0033313A" w:rsidP="008B6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8BB4" w14:textId="043E3F13" w:rsidR="008B6A13" w:rsidRDefault="008B6A13" w:rsidP="008B6A13">
    <w:pPr>
      <w:pStyle w:val="En-tte"/>
      <w:jc w:val="center"/>
    </w:pPr>
    <w:r>
      <w:t>E32 Techniques d’habillage et de bionettoyage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15D1"/>
    <w:multiLevelType w:val="hybridMultilevel"/>
    <w:tmpl w:val="B7441E28"/>
    <w:lvl w:ilvl="0" w:tplc="139CA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13"/>
    <w:rsid w:val="0033313A"/>
    <w:rsid w:val="008B6A13"/>
    <w:rsid w:val="00C3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D06B"/>
  <w15:chartTrackingRefBased/>
  <w15:docId w15:val="{6D5EF832-292E-472D-89A3-94EA3465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A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6A13"/>
    <w:pPr>
      <w:ind w:left="720"/>
      <w:contextualSpacing/>
    </w:pPr>
  </w:style>
  <w:style w:type="table" w:styleId="Grilledutableau">
    <w:name w:val="Table Grid"/>
    <w:basedOn w:val="TableauNormal"/>
    <w:uiPriority w:val="39"/>
    <w:rsid w:val="008B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6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6A13"/>
  </w:style>
  <w:style w:type="paragraph" w:styleId="Pieddepage">
    <w:name w:val="footer"/>
    <w:basedOn w:val="Normal"/>
    <w:link w:val="PieddepageCar"/>
    <w:uiPriority w:val="99"/>
    <w:unhideWhenUsed/>
    <w:rsid w:val="008B6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410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Couture Nadine</dc:creator>
  <cp:keywords/>
  <dc:description/>
  <cp:lastModifiedBy>Couture Nadine</cp:lastModifiedBy>
  <cp:revision>1</cp:revision>
  <dcterms:created xsi:type="dcterms:W3CDTF">2025-03-02T19:16:00Z</dcterms:created>
  <dcterms:modified xsi:type="dcterms:W3CDTF">2025-03-02T19:25:00Z</dcterms:modified>
</cp:coreProperties>
</file>